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8443" w14:textId="1BECEFFF" w:rsidR="0016419A" w:rsidRPr="003D7FD8" w:rsidRDefault="00A757BA" w:rsidP="00A757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FD8">
        <w:rPr>
          <w:rFonts w:ascii="Times New Roman" w:hAnsi="Times New Roman" w:cs="Times New Roman"/>
          <w:b/>
          <w:bCs/>
          <w:sz w:val="28"/>
          <w:szCs w:val="28"/>
        </w:rPr>
        <w:t xml:space="preserve">Modyfikacja oferty </w:t>
      </w:r>
      <w:r w:rsidR="003D7FD8" w:rsidRPr="003D7FD8">
        <w:rPr>
          <w:rFonts w:ascii="Times New Roman" w:hAnsi="Times New Roman" w:cs="Times New Roman"/>
          <w:b/>
          <w:bCs/>
          <w:sz w:val="28"/>
          <w:szCs w:val="28"/>
        </w:rPr>
        <w:t xml:space="preserve">poradni na rok szkolny </w:t>
      </w:r>
      <w:r w:rsidRPr="003D7FD8">
        <w:rPr>
          <w:rFonts w:ascii="Times New Roman" w:hAnsi="Times New Roman" w:cs="Times New Roman"/>
          <w:b/>
          <w:bCs/>
          <w:sz w:val="28"/>
          <w:szCs w:val="28"/>
        </w:rPr>
        <w:t>2021/2022</w:t>
      </w:r>
    </w:p>
    <w:p w14:paraId="33529DEA" w14:textId="698BBB2F" w:rsidR="00A757BA" w:rsidRPr="003D7FD8" w:rsidRDefault="00A757BA" w:rsidP="006E75E9">
      <w:pPr>
        <w:ind w:left="5664" w:firstLine="708"/>
        <w:rPr>
          <w:rFonts w:ascii="Times New Roman" w:hAnsi="Times New Roman" w:cs="Times New Roman"/>
          <w:b/>
          <w:sz w:val="10"/>
          <w:szCs w:val="10"/>
        </w:rPr>
      </w:pPr>
      <w:r w:rsidRPr="003D7FD8">
        <w:rPr>
          <w:rFonts w:ascii="Times New Roman" w:hAnsi="Times New Roman" w:cs="Times New Roman"/>
          <w:b/>
          <w:bCs/>
          <w:sz w:val="28"/>
          <w:szCs w:val="28"/>
        </w:rPr>
        <w:t>Wsparcie dla uczniów</w:t>
      </w:r>
    </w:p>
    <w:tbl>
      <w:tblPr>
        <w:tblW w:w="157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555"/>
        <w:gridCol w:w="4104"/>
        <w:gridCol w:w="2342"/>
        <w:gridCol w:w="1923"/>
        <w:gridCol w:w="1390"/>
        <w:gridCol w:w="1785"/>
      </w:tblGrid>
      <w:tr w:rsidR="00A757BA" w:rsidRPr="003D7FD8" w14:paraId="49EB2F21" w14:textId="77777777" w:rsidTr="002C13E1">
        <w:trPr>
          <w:jc w:val="right"/>
        </w:trPr>
        <w:tc>
          <w:tcPr>
            <w:tcW w:w="621" w:type="dxa"/>
            <w:vAlign w:val="center"/>
          </w:tcPr>
          <w:p w14:paraId="6BDA9861" w14:textId="77777777" w:rsidR="00A757BA" w:rsidRPr="003D7FD8" w:rsidRDefault="00A757BA" w:rsidP="002C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55" w:type="dxa"/>
            <w:vAlign w:val="center"/>
          </w:tcPr>
          <w:p w14:paraId="3C14B527" w14:textId="77777777" w:rsidR="00A757BA" w:rsidRPr="003D7FD8" w:rsidRDefault="00A757BA" w:rsidP="002C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b/>
                <w:sz w:val="24"/>
                <w:szCs w:val="24"/>
              </w:rPr>
              <w:t>Nazwa programu/zajęć</w:t>
            </w:r>
          </w:p>
        </w:tc>
        <w:tc>
          <w:tcPr>
            <w:tcW w:w="4104" w:type="dxa"/>
            <w:vAlign w:val="center"/>
          </w:tcPr>
          <w:p w14:paraId="01767303" w14:textId="77777777" w:rsidR="00A757BA" w:rsidRPr="003D7FD8" w:rsidRDefault="00A757BA" w:rsidP="002C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b/>
                <w:sz w:val="24"/>
                <w:szCs w:val="24"/>
              </w:rPr>
              <w:t>Cele i założenia</w:t>
            </w:r>
          </w:p>
        </w:tc>
        <w:tc>
          <w:tcPr>
            <w:tcW w:w="2342" w:type="dxa"/>
            <w:vAlign w:val="center"/>
          </w:tcPr>
          <w:p w14:paraId="3826E566" w14:textId="77777777" w:rsidR="00A757BA" w:rsidRPr="003D7FD8" w:rsidRDefault="00A757BA" w:rsidP="002C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b/>
                <w:sz w:val="24"/>
                <w:szCs w:val="24"/>
              </w:rPr>
              <w:t>Odbiorcy</w:t>
            </w:r>
          </w:p>
        </w:tc>
        <w:tc>
          <w:tcPr>
            <w:tcW w:w="1923" w:type="dxa"/>
            <w:vAlign w:val="center"/>
          </w:tcPr>
          <w:p w14:paraId="473B5372" w14:textId="77777777" w:rsidR="00A757BA" w:rsidRPr="003D7FD8" w:rsidRDefault="00A757BA" w:rsidP="002C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b/>
                <w:sz w:val="24"/>
                <w:szCs w:val="24"/>
              </w:rPr>
              <w:t>Forma pracy</w:t>
            </w:r>
          </w:p>
        </w:tc>
        <w:tc>
          <w:tcPr>
            <w:tcW w:w="1390" w:type="dxa"/>
            <w:vAlign w:val="center"/>
          </w:tcPr>
          <w:p w14:paraId="49FD161A" w14:textId="77777777" w:rsidR="00A757BA" w:rsidRPr="003D7FD8" w:rsidRDefault="00A757BA" w:rsidP="002C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b/>
                <w:sz w:val="24"/>
                <w:szCs w:val="24"/>
              </w:rPr>
              <w:t>Czas trwania</w:t>
            </w:r>
          </w:p>
        </w:tc>
        <w:tc>
          <w:tcPr>
            <w:tcW w:w="1785" w:type="dxa"/>
            <w:vAlign w:val="center"/>
          </w:tcPr>
          <w:p w14:paraId="0D45CD8C" w14:textId="77777777" w:rsidR="00A757BA" w:rsidRPr="003D7FD8" w:rsidRDefault="00A757BA" w:rsidP="002C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</w:tr>
      <w:tr w:rsidR="00A757BA" w:rsidRPr="003D7FD8" w14:paraId="62763B29" w14:textId="77777777" w:rsidTr="002C13E1">
        <w:trPr>
          <w:jc w:val="right"/>
        </w:trPr>
        <w:tc>
          <w:tcPr>
            <w:tcW w:w="621" w:type="dxa"/>
          </w:tcPr>
          <w:p w14:paraId="5E7BD276" w14:textId="5D9565F7" w:rsidR="00A757BA" w:rsidRPr="003D7FD8" w:rsidRDefault="00A757BA" w:rsidP="00A7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14:paraId="004B5C82" w14:textId="77777777" w:rsidR="00A757BA" w:rsidRPr="003D7FD8" w:rsidRDefault="00A757BA" w:rsidP="00A757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„Ja i moje emocje – dajemy sobie radę” – modyfikacja programu</w:t>
            </w:r>
          </w:p>
          <w:p w14:paraId="4962C55E" w14:textId="77777777" w:rsidR="00A757BA" w:rsidRPr="003D7FD8" w:rsidRDefault="00A757BA" w:rsidP="00A757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04" w:type="dxa"/>
          </w:tcPr>
          <w:p w14:paraId="6D3A8448" w14:textId="6628A09F" w:rsidR="00A757BA" w:rsidRPr="003D7FD8" w:rsidRDefault="00A757BA" w:rsidP="00A7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 xml:space="preserve"> Przyzwyczajanie się do nowych sytuacji, doskonalenie u dzieci zdolności radzenia sobie w rozmaitych sytuacjach i problemach – tolerancja i poczucie bezpieczeństwa.</w:t>
            </w:r>
          </w:p>
        </w:tc>
        <w:tc>
          <w:tcPr>
            <w:tcW w:w="2342" w:type="dxa"/>
          </w:tcPr>
          <w:p w14:paraId="78F1B5E3" w14:textId="3FA6D2D9" w:rsidR="00A757BA" w:rsidRPr="003D7FD8" w:rsidRDefault="00A757BA" w:rsidP="00A7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 xml:space="preserve">dzieci w wieku przedszkolnym  </w:t>
            </w:r>
          </w:p>
        </w:tc>
        <w:tc>
          <w:tcPr>
            <w:tcW w:w="1923" w:type="dxa"/>
          </w:tcPr>
          <w:p w14:paraId="6BDBCFDB" w14:textId="7DF3A3F2" w:rsidR="00A757BA" w:rsidRPr="003D7FD8" w:rsidRDefault="00A757BA" w:rsidP="00A7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</w:tc>
        <w:tc>
          <w:tcPr>
            <w:tcW w:w="1390" w:type="dxa"/>
          </w:tcPr>
          <w:p w14:paraId="6AC1F147" w14:textId="06E5884F" w:rsidR="00A757BA" w:rsidRPr="003D7FD8" w:rsidRDefault="00A757BA" w:rsidP="00A7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>1 godz.</w:t>
            </w:r>
          </w:p>
        </w:tc>
        <w:tc>
          <w:tcPr>
            <w:tcW w:w="1785" w:type="dxa"/>
          </w:tcPr>
          <w:p w14:paraId="2EAAE8E3" w14:textId="77777777" w:rsidR="00A757BA" w:rsidRPr="003D7FD8" w:rsidRDefault="00A757BA" w:rsidP="00A7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>D. Kowalik</w:t>
            </w:r>
          </w:p>
          <w:p w14:paraId="6DB50A0E" w14:textId="77777777" w:rsidR="00A757BA" w:rsidRPr="003D7FD8" w:rsidRDefault="00A757BA" w:rsidP="00A7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>D. Marek</w:t>
            </w:r>
          </w:p>
          <w:p w14:paraId="252DA095" w14:textId="77777777" w:rsidR="00A757BA" w:rsidRPr="003D7FD8" w:rsidRDefault="00A757BA" w:rsidP="00A7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7BA" w:rsidRPr="003D7FD8" w14:paraId="476D3107" w14:textId="77777777" w:rsidTr="002C13E1">
        <w:trPr>
          <w:jc w:val="right"/>
        </w:trPr>
        <w:tc>
          <w:tcPr>
            <w:tcW w:w="621" w:type="dxa"/>
          </w:tcPr>
          <w:p w14:paraId="6CC87539" w14:textId="4775ACFE" w:rsidR="00A757BA" w:rsidRPr="003D7FD8" w:rsidRDefault="00A757BA" w:rsidP="00A7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5" w:type="dxa"/>
          </w:tcPr>
          <w:p w14:paraId="491E4D30" w14:textId="5FDB2BD6" w:rsidR="00A757BA" w:rsidRPr="003D7FD8" w:rsidRDefault="00A757BA" w:rsidP="00A7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„Strażnicy uśmiechu – Jesteśmy różni, ale mamy takie same prawa” – modyfikacja programu </w:t>
            </w:r>
          </w:p>
          <w:p w14:paraId="56FBDEB3" w14:textId="77777777" w:rsidR="00A757BA" w:rsidRPr="003D7FD8" w:rsidRDefault="00A757BA" w:rsidP="00A757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04" w:type="dxa"/>
          </w:tcPr>
          <w:p w14:paraId="179B544B" w14:textId="2A840B9F" w:rsidR="00A757BA" w:rsidRPr="003D7FD8" w:rsidRDefault="00A757BA" w:rsidP="00A7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>Rozwijanie w sobie strategii radzenia sobie z różnymi doświadczeniami emocjonalnymi – strachem, smutkiem, żalem, złością. Tolerancja i bezpieczeństwo.</w:t>
            </w:r>
          </w:p>
        </w:tc>
        <w:tc>
          <w:tcPr>
            <w:tcW w:w="2342" w:type="dxa"/>
          </w:tcPr>
          <w:p w14:paraId="3CFD7DDD" w14:textId="26BE9CCB" w:rsidR="00A757BA" w:rsidRPr="003D7FD8" w:rsidRDefault="00A757BA" w:rsidP="00A7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 xml:space="preserve">uczniowie klas I – II szkoły podstawowej </w:t>
            </w:r>
          </w:p>
        </w:tc>
        <w:tc>
          <w:tcPr>
            <w:tcW w:w="1923" w:type="dxa"/>
          </w:tcPr>
          <w:p w14:paraId="63D25F19" w14:textId="7991DCE7" w:rsidR="00A757BA" w:rsidRPr="003D7FD8" w:rsidRDefault="00A757BA" w:rsidP="00A7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</w:tc>
        <w:tc>
          <w:tcPr>
            <w:tcW w:w="1390" w:type="dxa"/>
          </w:tcPr>
          <w:p w14:paraId="18973DCB" w14:textId="6BD47CDB" w:rsidR="00A757BA" w:rsidRPr="003D7FD8" w:rsidRDefault="00A757BA" w:rsidP="00A7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>1 godz.</w:t>
            </w:r>
          </w:p>
        </w:tc>
        <w:tc>
          <w:tcPr>
            <w:tcW w:w="1785" w:type="dxa"/>
          </w:tcPr>
          <w:p w14:paraId="51C6CFF9" w14:textId="77777777" w:rsidR="00A757BA" w:rsidRPr="003D7FD8" w:rsidRDefault="00A757BA" w:rsidP="00A7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>D. Kowalik</w:t>
            </w:r>
          </w:p>
          <w:p w14:paraId="4532C2EF" w14:textId="53256B62" w:rsidR="00A757BA" w:rsidRPr="003D7FD8" w:rsidRDefault="00A757BA" w:rsidP="00A7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>D. Marek</w:t>
            </w:r>
          </w:p>
        </w:tc>
      </w:tr>
      <w:tr w:rsidR="00A757BA" w:rsidRPr="003D7FD8" w14:paraId="57DDE7F2" w14:textId="77777777" w:rsidTr="002C13E1">
        <w:trPr>
          <w:jc w:val="right"/>
        </w:trPr>
        <w:tc>
          <w:tcPr>
            <w:tcW w:w="621" w:type="dxa"/>
          </w:tcPr>
          <w:p w14:paraId="42FEAA17" w14:textId="254E4630" w:rsidR="00A757BA" w:rsidRPr="003D7FD8" w:rsidRDefault="00A757BA" w:rsidP="00A7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5" w:type="dxa"/>
          </w:tcPr>
          <w:p w14:paraId="3ED0184F" w14:textId="7FADDE1C" w:rsidR="00A757BA" w:rsidRPr="003D7FD8" w:rsidRDefault="00A757BA" w:rsidP="00A757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Uczymy się tolerancji </w:t>
            </w:r>
          </w:p>
        </w:tc>
        <w:tc>
          <w:tcPr>
            <w:tcW w:w="4104" w:type="dxa"/>
          </w:tcPr>
          <w:p w14:paraId="57994927" w14:textId="3BBE81C1" w:rsidR="00A757BA" w:rsidRPr="003D7FD8" w:rsidRDefault="003D7FD8" w:rsidP="003D7FD8">
            <w:pPr>
              <w:pStyle w:val="Default"/>
              <w:spacing w:after="80"/>
              <w:rPr>
                <w:rFonts w:ascii="Times New Roman" w:hAnsi="Times New Roman" w:cs="Times New Roman"/>
              </w:rPr>
            </w:pPr>
            <w:r w:rsidRPr="003D7FD8">
              <w:rPr>
                <w:rFonts w:ascii="Times New Roman" w:hAnsi="Times New Roman" w:cs="Times New Roman"/>
              </w:rPr>
              <w:t>K</w:t>
            </w:r>
            <w:r w:rsidR="00A757BA" w:rsidRPr="003D7FD8">
              <w:rPr>
                <w:rFonts w:ascii="Times New Roman" w:hAnsi="Times New Roman" w:cs="Times New Roman"/>
              </w:rPr>
              <w:t>ształtowanie u uczniów postaw sprzyjających ich rozwojowi indywidualnemu i społecznemu</w:t>
            </w:r>
            <w:r w:rsidRPr="003D7FD8">
              <w:rPr>
                <w:rFonts w:ascii="Times New Roman" w:hAnsi="Times New Roman" w:cs="Times New Roman"/>
              </w:rPr>
              <w:t xml:space="preserve">; </w:t>
            </w:r>
            <w:r w:rsidR="00A757BA" w:rsidRPr="003D7FD8">
              <w:rPr>
                <w:rFonts w:ascii="Times New Roman" w:hAnsi="Times New Roman" w:cs="Times New Roman"/>
              </w:rPr>
              <w:t xml:space="preserve"> kształtowanie postawy szacunku dla innych kultur i tradycji oraz umiejętności zapobiegania dyskryminacji. </w:t>
            </w:r>
          </w:p>
          <w:p w14:paraId="50417460" w14:textId="17BCE89C" w:rsidR="00A757BA" w:rsidRPr="003D7FD8" w:rsidRDefault="00A757BA" w:rsidP="00A7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14:paraId="7A1A735E" w14:textId="7A944EFD" w:rsidR="00A757BA" w:rsidRPr="003D7FD8" w:rsidRDefault="003D7FD8" w:rsidP="00A7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757BA" w:rsidRPr="003D7FD8">
              <w:rPr>
                <w:rFonts w:ascii="Times New Roman" w:hAnsi="Times New Roman" w:cs="Times New Roman"/>
                <w:sz w:val="24"/>
                <w:szCs w:val="24"/>
              </w:rPr>
              <w:t xml:space="preserve">czniowie klas młodszych szkoły podstawowej </w:t>
            </w:r>
          </w:p>
        </w:tc>
        <w:tc>
          <w:tcPr>
            <w:tcW w:w="1923" w:type="dxa"/>
          </w:tcPr>
          <w:p w14:paraId="2BF79669" w14:textId="78E34F3F" w:rsidR="00A757BA" w:rsidRPr="003D7FD8" w:rsidRDefault="003D7FD8" w:rsidP="00A7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757BA" w:rsidRPr="003D7FD8">
              <w:rPr>
                <w:rFonts w:ascii="Times New Roman" w:hAnsi="Times New Roman" w:cs="Times New Roman"/>
                <w:sz w:val="24"/>
                <w:szCs w:val="24"/>
              </w:rPr>
              <w:t xml:space="preserve">arsztaty </w:t>
            </w:r>
          </w:p>
        </w:tc>
        <w:tc>
          <w:tcPr>
            <w:tcW w:w="1390" w:type="dxa"/>
          </w:tcPr>
          <w:p w14:paraId="67DEC9DE" w14:textId="76DF0AD8" w:rsidR="00A757BA" w:rsidRPr="003D7FD8" w:rsidRDefault="00A757BA" w:rsidP="00A7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 xml:space="preserve">1 godz. </w:t>
            </w:r>
          </w:p>
        </w:tc>
        <w:tc>
          <w:tcPr>
            <w:tcW w:w="1785" w:type="dxa"/>
          </w:tcPr>
          <w:p w14:paraId="68F34654" w14:textId="66DF0FD5" w:rsidR="00A757BA" w:rsidRPr="003D7FD8" w:rsidRDefault="00A757BA" w:rsidP="00A7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 xml:space="preserve">K. Bajko-Karpiak </w:t>
            </w:r>
          </w:p>
        </w:tc>
      </w:tr>
      <w:tr w:rsidR="00A757BA" w:rsidRPr="003D7FD8" w14:paraId="344D7B0C" w14:textId="77777777" w:rsidTr="002C13E1">
        <w:trPr>
          <w:jc w:val="right"/>
        </w:trPr>
        <w:tc>
          <w:tcPr>
            <w:tcW w:w="621" w:type="dxa"/>
          </w:tcPr>
          <w:p w14:paraId="77180A2C" w14:textId="3B19C603" w:rsidR="00A757BA" w:rsidRPr="003D7FD8" w:rsidRDefault="00A757BA" w:rsidP="00A7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704B4353" w14:textId="62950BE7" w:rsidR="00A757BA" w:rsidRPr="003D7FD8" w:rsidRDefault="00A757BA" w:rsidP="00A757B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Świat widziany wieloma oczami</w:t>
            </w:r>
          </w:p>
        </w:tc>
        <w:tc>
          <w:tcPr>
            <w:tcW w:w="4104" w:type="dxa"/>
          </w:tcPr>
          <w:p w14:paraId="1262C569" w14:textId="74CEEC68" w:rsidR="00A757BA" w:rsidRPr="003D7FD8" w:rsidRDefault="003D7FD8" w:rsidP="00A757B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757BA" w:rsidRPr="003D7FD8">
              <w:rPr>
                <w:rFonts w:ascii="Times New Roman" w:hAnsi="Times New Roman" w:cs="Times New Roman"/>
                <w:sz w:val="24"/>
                <w:szCs w:val="24"/>
              </w:rPr>
              <w:t>ształtowanie postawy szacunku i tolerancji dla innych kultur, wyrozumiałości i postawy empatycznej.</w:t>
            </w:r>
          </w:p>
        </w:tc>
        <w:tc>
          <w:tcPr>
            <w:tcW w:w="2342" w:type="dxa"/>
          </w:tcPr>
          <w:p w14:paraId="723C032A" w14:textId="3EF63E6F" w:rsidR="00A757BA" w:rsidRPr="003D7FD8" w:rsidRDefault="003D7FD8" w:rsidP="00A7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757BA" w:rsidRPr="003D7FD8">
              <w:rPr>
                <w:rFonts w:ascii="Times New Roman" w:hAnsi="Times New Roman" w:cs="Times New Roman"/>
                <w:sz w:val="24"/>
                <w:szCs w:val="24"/>
              </w:rPr>
              <w:t>czniowie klas starszych klas szkoły podstawowej  oraz szkoły ponadpodstawowej</w:t>
            </w:r>
          </w:p>
        </w:tc>
        <w:tc>
          <w:tcPr>
            <w:tcW w:w="1923" w:type="dxa"/>
          </w:tcPr>
          <w:p w14:paraId="0352610A" w14:textId="505C8D4D" w:rsidR="00A757BA" w:rsidRPr="003D7FD8" w:rsidRDefault="003D7FD8" w:rsidP="00A7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757BA" w:rsidRPr="003D7FD8">
              <w:rPr>
                <w:rFonts w:ascii="Times New Roman" w:hAnsi="Times New Roman" w:cs="Times New Roman"/>
                <w:sz w:val="24"/>
                <w:szCs w:val="24"/>
              </w:rPr>
              <w:t xml:space="preserve">arsztaty </w:t>
            </w:r>
          </w:p>
        </w:tc>
        <w:tc>
          <w:tcPr>
            <w:tcW w:w="1390" w:type="dxa"/>
          </w:tcPr>
          <w:p w14:paraId="0A617D00" w14:textId="7BBACCC0" w:rsidR="00A757BA" w:rsidRPr="003D7FD8" w:rsidRDefault="00A757BA" w:rsidP="00A7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 xml:space="preserve">1 godz. </w:t>
            </w:r>
          </w:p>
        </w:tc>
        <w:tc>
          <w:tcPr>
            <w:tcW w:w="1785" w:type="dxa"/>
          </w:tcPr>
          <w:p w14:paraId="59051D9A" w14:textId="3B9F8FC3" w:rsidR="00A757BA" w:rsidRPr="003D7FD8" w:rsidRDefault="00A757BA" w:rsidP="00A7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 xml:space="preserve">K. Szczepaniak </w:t>
            </w:r>
          </w:p>
        </w:tc>
      </w:tr>
    </w:tbl>
    <w:p w14:paraId="65B3C55A" w14:textId="3CA6FC11" w:rsidR="00A757BA" w:rsidRDefault="00A757BA"/>
    <w:p w14:paraId="33EBA0E9" w14:textId="77777777" w:rsidR="00A757BA" w:rsidRPr="003D7FD8" w:rsidRDefault="00A757BA" w:rsidP="00A75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FD8">
        <w:rPr>
          <w:rFonts w:ascii="Times New Roman" w:hAnsi="Times New Roman" w:cs="Times New Roman"/>
          <w:b/>
          <w:sz w:val="28"/>
          <w:szCs w:val="28"/>
        </w:rPr>
        <w:t>Wsparcie dla rodziców na terenie szkół i placówek</w:t>
      </w:r>
    </w:p>
    <w:tbl>
      <w:tblPr>
        <w:tblW w:w="157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555"/>
        <w:gridCol w:w="4104"/>
        <w:gridCol w:w="2342"/>
        <w:gridCol w:w="1923"/>
        <w:gridCol w:w="1390"/>
        <w:gridCol w:w="1785"/>
      </w:tblGrid>
      <w:tr w:rsidR="00A757BA" w:rsidRPr="003D7FD8" w14:paraId="13865CD8" w14:textId="77777777" w:rsidTr="002C13E1">
        <w:trPr>
          <w:jc w:val="right"/>
        </w:trPr>
        <w:tc>
          <w:tcPr>
            <w:tcW w:w="621" w:type="dxa"/>
            <w:vAlign w:val="center"/>
          </w:tcPr>
          <w:p w14:paraId="548559E7" w14:textId="77777777" w:rsidR="00A757BA" w:rsidRPr="003D7FD8" w:rsidRDefault="00A757BA" w:rsidP="002C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55" w:type="dxa"/>
            <w:vAlign w:val="center"/>
          </w:tcPr>
          <w:p w14:paraId="1AD6C7BD" w14:textId="77777777" w:rsidR="00A757BA" w:rsidRPr="003D7FD8" w:rsidRDefault="00A757BA" w:rsidP="002C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b/>
                <w:sz w:val="24"/>
                <w:szCs w:val="24"/>
              </w:rPr>
              <w:t>Nazwa programu/zajęć</w:t>
            </w:r>
          </w:p>
        </w:tc>
        <w:tc>
          <w:tcPr>
            <w:tcW w:w="4104" w:type="dxa"/>
            <w:vAlign w:val="center"/>
          </w:tcPr>
          <w:p w14:paraId="3CB968D0" w14:textId="77777777" w:rsidR="00A757BA" w:rsidRPr="003D7FD8" w:rsidRDefault="00A757BA" w:rsidP="002C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b/>
                <w:sz w:val="24"/>
                <w:szCs w:val="24"/>
              </w:rPr>
              <w:t>Cele i założenia</w:t>
            </w:r>
          </w:p>
        </w:tc>
        <w:tc>
          <w:tcPr>
            <w:tcW w:w="2342" w:type="dxa"/>
            <w:vAlign w:val="center"/>
          </w:tcPr>
          <w:p w14:paraId="2FF6D485" w14:textId="77777777" w:rsidR="00A757BA" w:rsidRPr="003D7FD8" w:rsidRDefault="00A757BA" w:rsidP="002C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b/>
                <w:sz w:val="24"/>
                <w:szCs w:val="24"/>
              </w:rPr>
              <w:t>Odbiorcy</w:t>
            </w:r>
          </w:p>
        </w:tc>
        <w:tc>
          <w:tcPr>
            <w:tcW w:w="1923" w:type="dxa"/>
            <w:vAlign w:val="center"/>
          </w:tcPr>
          <w:p w14:paraId="2B43CDCE" w14:textId="77777777" w:rsidR="00A757BA" w:rsidRPr="003D7FD8" w:rsidRDefault="00A757BA" w:rsidP="002C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b/>
                <w:sz w:val="24"/>
                <w:szCs w:val="24"/>
              </w:rPr>
              <w:t>Forma pracy</w:t>
            </w:r>
          </w:p>
        </w:tc>
        <w:tc>
          <w:tcPr>
            <w:tcW w:w="1390" w:type="dxa"/>
            <w:vAlign w:val="center"/>
          </w:tcPr>
          <w:p w14:paraId="633B295B" w14:textId="77777777" w:rsidR="00A757BA" w:rsidRPr="003D7FD8" w:rsidRDefault="00A757BA" w:rsidP="002C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b/>
                <w:sz w:val="24"/>
                <w:szCs w:val="24"/>
              </w:rPr>
              <w:t>Czas trwania</w:t>
            </w:r>
          </w:p>
        </w:tc>
        <w:tc>
          <w:tcPr>
            <w:tcW w:w="1785" w:type="dxa"/>
            <w:vAlign w:val="center"/>
          </w:tcPr>
          <w:p w14:paraId="6FAE79DF" w14:textId="77777777" w:rsidR="00A757BA" w:rsidRPr="003D7FD8" w:rsidRDefault="00A757BA" w:rsidP="002C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</w:tr>
      <w:tr w:rsidR="00A757BA" w:rsidRPr="003D7FD8" w14:paraId="4FF210D4" w14:textId="77777777" w:rsidTr="002C13E1">
        <w:trPr>
          <w:jc w:val="right"/>
        </w:trPr>
        <w:tc>
          <w:tcPr>
            <w:tcW w:w="621" w:type="dxa"/>
          </w:tcPr>
          <w:p w14:paraId="24A495A0" w14:textId="43E7AC2A" w:rsidR="00A757BA" w:rsidRPr="003D7FD8" w:rsidRDefault="00685A05" w:rsidP="002C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14:paraId="5C6FCF54" w14:textId="71F44AD4" w:rsidR="00A757BA" w:rsidRPr="003D7FD8" w:rsidRDefault="00685A05" w:rsidP="002C13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Tolerancja i poczucie bezpieczeństwa w nowej rzeczywistości </w:t>
            </w:r>
          </w:p>
        </w:tc>
        <w:tc>
          <w:tcPr>
            <w:tcW w:w="4104" w:type="dxa"/>
          </w:tcPr>
          <w:p w14:paraId="4871C167" w14:textId="5FCB5BDF" w:rsidR="00685A05" w:rsidRPr="003D7FD8" w:rsidRDefault="003D7FD8" w:rsidP="002C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i</w:t>
            </w:r>
            <w:r w:rsidR="00685A05" w:rsidRPr="003D7FD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85A05" w:rsidRPr="003D7FD8">
              <w:rPr>
                <w:rFonts w:ascii="Times New Roman" w:hAnsi="Times New Roman" w:cs="Times New Roman"/>
                <w:sz w:val="24"/>
                <w:szCs w:val="24"/>
              </w:rPr>
              <w:t xml:space="preserve"> spokoju bezpieczeństwa i współpracy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5A05" w:rsidRPr="003D7FD8">
              <w:rPr>
                <w:rFonts w:ascii="Times New Roman" w:hAnsi="Times New Roman" w:cs="Times New Roman"/>
                <w:sz w:val="24"/>
                <w:szCs w:val="24"/>
              </w:rPr>
              <w:t>poszanowani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85A05" w:rsidRPr="003D7FD8">
              <w:rPr>
                <w:rFonts w:ascii="Times New Roman" w:hAnsi="Times New Roman" w:cs="Times New Roman"/>
                <w:sz w:val="24"/>
                <w:szCs w:val="24"/>
              </w:rPr>
              <w:t xml:space="preserve"> życia, wolności i sprawiedliwości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42" w:type="dxa"/>
          </w:tcPr>
          <w:p w14:paraId="4F1557DF" w14:textId="692E5C49" w:rsidR="00A757BA" w:rsidRPr="003D7FD8" w:rsidRDefault="003D7FD8" w:rsidP="002C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85A05" w:rsidRPr="003D7FD8">
              <w:rPr>
                <w:rFonts w:ascii="Times New Roman" w:hAnsi="Times New Roman" w:cs="Times New Roman"/>
                <w:sz w:val="24"/>
                <w:szCs w:val="24"/>
              </w:rPr>
              <w:t xml:space="preserve">odzice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uczniów wszystkich typów szkół </w:t>
            </w:r>
          </w:p>
        </w:tc>
        <w:tc>
          <w:tcPr>
            <w:tcW w:w="1923" w:type="dxa"/>
          </w:tcPr>
          <w:p w14:paraId="00D8DC7C" w14:textId="042384E9" w:rsidR="00A757BA" w:rsidRPr="003D7FD8" w:rsidRDefault="003D7FD8" w:rsidP="002C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85A05" w:rsidRPr="003D7FD8">
              <w:rPr>
                <w:rFonts w:ascii="Times New Roman" w:hAnsi="Times New Roman" w:cs="Times New Roman"/>
                <w:sz w:val="24"/>
                <w:szCs w:val="24"/>
              </w:rPr>
              <w:t xml:space="preserve">relekcja </w:t>
            </w:r>
          </w:p>
        </w:tc>
        <w:tc>
          <w:tcPr>
            <w:tcW w:w="1390" w:type="dxa"/>
          </w:tcPr>
          <w:p w14:paraId="1A8F25B0" w14:textId="5F4EBE72" w:rsidR="00A757BA" w:rsidRPr="003D7FD8" w:rsidRDefault="00685A05" w:rsidP="002C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 xml:space="preserve">1 godz. </w:t>
            </w:r>
          </w:p>
        </w:tc>
        <w:tc>
          <w:tcPr>
            <w:tcW w:w="1785" w:type="dxa"/>
          </w:tcPr>
          <w:p w14:paraId="43272638" w14:textId="2BFBAC5F" w:rsidR="003D7FD8" w:rsidRPr="003D7FD8" w:rsidRDefault="00FE1D65" w:rsidP="0068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Wszyscy pracownicy </w:t>
            </w:r>
            <w:r w:rsidR="003D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D20E101" w14:textId="0B5603A6" w:rsidR="00A757BA" w:rsidRDefault="00A757BA"/>
    <w:p w14:paraId="7DD6AD79" w14:textId="2FCA07AC" w:rsidR="00A757BA" w:rsidRDefault="00A757BA"/>
    <w:p w14:paraId="1A63D88D" w14:textId="77777777" w:rsidR="00A757BA" w:rsidRPr="003D7FD8" w:rsidRDefault="00A757BA" w:rsidP="00A75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FD8">
        <w:rPr>
          <w:rFonts w:ascii="Times New Roman" w:hAnsi="Times New Roman" w:cs="Times New Roman"/>
          <w:b/>
          <w:sz w:val="28"/>
          <w:szCs w:val="28"/>
        </w:rPr>
        <w:t xml:space="preserve">Wsparcie dla nauczycieli i partnerów </w:t>
      </w:r>
    </w:p>
    <w:tbl>
      <w:tblPr>
        <w:tblW w:w="157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555"/>
        <w:gridCol w:w="4104"/>
        <w:gridCol w:w="2342"/>
        <w:gridCol w:w="1923"/>
        <w:gridCol w:w="1390"/>
        <w:gridCol w:w="1785"/>
      </w:tblGrid>
      <w:tr w:rsidR="00A757BA" w:rsidRPr="003D7FD8" w14:paraId="58643B1E" w14:textId="77777777" w:rsidTr="002C13E1">
        <w:trPr>
          <w:jc w:val="right"/>
        </w:trPr>
        <w:tc>
          <w:tcPr>
            <w:tcW w:w="621" w:type="dxa"/>
            <w:vAlign w:val="center"/>
          </w:tcPr>
          <w:p w14:paraId="6383AC13" w14:textId="77777777" w:rsidR="00A757BA" w:rsidRPr="003D7FD8" w:rsidRDefault="00A757BA" w:rsidP="002C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55" w:type="dxa"/>
            <w:vAlign w:val="center"/>
          </w:tcPr>
          <w:p w14:paraId="4D6D2FDD" w14:textId="77777777" w:rsidR="00A757BA" w:rsidRPr="003D7FD8" w:rsidRDefault="00A757BA" w:rsidP="002C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b/>
                <w:sz w:val="24"/>
                <w:szCs w:val="24"/>
              </w:rPr>
              <w:t>Nazwa programu/zajęć</w:t>
            </w:r>
          </w:p>
        </w:tc>
        <w:tc>
          <w:tcPr>
            <w:tcW w:w="4104" w:type="dxa"/>
            <w:vAlign w:val="center"/>
          </w:tcPr>
          <w:p w14:paraId="70D21EC1" w14:textId="77777777" w:rsidR="00A757BA" w:rsidRPr="003D7FD8" w:rsidRDefault="00A757BA" w:rsidP="002C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b/>
                <w:sz w:val="24"/>
                <w:szCs w:val="24"/>
              </w:rPr>
              <w:t>Cele i założenia</w:t>
            </w:r>
          </w:p>
        </w:tc>
        <w:tc>
          <w:tcPr>
            <w:tcW w:w="2342" w:type="dxa"/>
            <w:vAlign w:val="center"/>
          </w:tcPr>
          <w:p w14:paraId="47F2BA6A" w14:textId="77777777" w:rsidR="00A757BA" w:rsidRPr="003D7FD8" w:rsidRDefault="00A757BA" w:rsidP="002C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b/>
                <w:sz w:val="24"/>
                <w:szCs w:val="24"/>
              </w:rPr>
              <w:t>Odbiorcy</w:t>
            </w:r>
          </w:p>
        </w:tc>
        <w:tc>
          <w:tcPr>
            <w:tcW w:w="1923" w:type="dxa"/>
            <w:vAlign w:val="center"/>
          </w:tcPr>
          <w:p w14:paraId="45E6485A" w14:textId="77777777" w:rsidR="00A757BA" w:rsidRPr="003D7FD8" w:rsidRDefault="00A757BA" w:rsidP="002C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b/>
                <w:sz w:val="24"/>
                <w:szCs w:val="24"/>
              </w:rPr>
              <w:t>Forma pracy</w:t>
            </w:r>
          </w:p>
        </w:tc>
        <w:tc>
          <w:tcPr>
            <w:tcW w:w="1390" w:type="dxa"/>
            <w:vAlign w:val="center"/>
          </w:tcPr>
          <w:p w14:paraId="2E72885A" w14:textId="77777777" w:rsidR="00A757BA" w:rsidRPr="003D7FD8" w:rsidRDefault="00A757BA" w:rsidP="002C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b/>
                <w:sz w:val="24"/>
                <w:szCs w:val="24"/>
              </w:rPr>
              <w:t>Czas trwania</w:t>
            </w:r>
          </w:p>
        </w:tc>
        <w:tc>
          <w:tcPr>
            <w:tcW w:w="1785" w:type="dxa"/>
            <w:vAlign w:val="center"/>
          </w:tcPr>
          <w:p w14:paraId="7AE5AE7F" w14:textId="77777777" w:rsidR="00A757BA" w:rsidRPr="003D7FD8" w:rsidRDefault="00A757BA" w:rsidP="002C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</w:tr>
      <w:tr w:rsidR="006E75E9" w:rsidRPr="003D7FD8" w14:paraId="3DF49F34" w14:textId="77777777" w:rsidTr="002C13E1">
        <w:trPr>
          <w:jc w:val="right"/>
        </w:trPr>
        <w:tc>
          <w:tcPr>
            <w:tcW w:w="621" w:type="dxa"/>
          </w:tcPr>
          <w:p w14:paraId="183CC6D7" w14:textId="635744A2" w:rsidR="006E75E9" w:rsidRPr="003D7FD8" w:rsidRDefault="006E75E9" w:rsidP="006E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14:paraId="6EA4F0E2" w14:textId="14363772" w:rsidR="006E75E9" w:rsidRPr="003D7FD8" w:rsidRDefault="006E75E9" w:rsidP="006E75E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 wspieraniu ucznia, który doświadczył wojny i uchodźctwa</w:t>
            </w:r>
          </w:p>
        </w:tc>
        <w:tc>
          <w:tcPr>
            <w:tcW w:w="4104" w:type="dxa"/>
          </w:tcPr>
          <w:p w14:paraId="48B9F295" w14:textId="3E15AB82" w:rsidR="006E75E9" w:rsidRPr="003D7FD8" w:rsidRDefault="006E75E9" w:rsidP="006E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>Zapoznanie z istotą kryzysu i traumy, omówienie reakcji i objawów specyficznych dla zaburzeń adaptacyjnych, zespołu stresu pourazowego. Omówienie metod wsparcia ucznia z doświadczeniem wojny i migracji</w:t>
            </w:r>
          </w:p>
        </w:tc>
        <w:tc>
          <w:tcPr>
            <w:tcW w:w="2342" w:type="dxa"/>
          </w:tcPr>
          <w:p w14:paraId="209C07EF" w14:textId="0C0C1FDF" w:rsidR="006E75E9" w:rsidRPr="003D7FD8" w:rsidRDefault="003D7FD8" w:rsidP="006E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E75E9" w:rsidRPr="003D7FD8">
              <w:rPr>
                <w:rFonts w:ascii="Times New Roman" w:hAnsi="Times New Roman" w:cs="Times New Roman"/>
                <w:sz w:val="24"/>
                <w:szCs w:val="24"/>
              </w:rPr>
              <w:t>auczyciele wszystkich typów szkół</w:t>
            </w:r>
          </w:p>
        </w:tc>
        <w:tc>
          <w:tcPr>
            <w:tcW w:w="1923" w:type="dxa"/>
          </w:tcPr>
          <w:p w14:paraId="1CE93272" w14:textId="0F7CB3DD" w:rsidR="006E75E9" w:rsidRPr="003D7FD8" w:rsidRDefault="006E75E9" w:rsidP="006E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>prelekcja</w:t>
            </w:r>
          </w:p>
        </w:tc>
        <w:tc>
          <w:tcPr>
            <w:tcW w:w="1390" w:type="dxa"/>
          </w:tcPr>
          <w:p w14:paraId="3940F1FE" w14:textId="7162199C" w:rsidR="006E75E9" w:rsidRPr="003D7FD8" w:rsidRDefault="006E75E9" w:rsidP="006E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 xml:space="preserve">90 minut </w:t>
            </w:r>
          </w:p>
        </w:tc>
        <w:tc>
          <w:tcPr>
            <w:tcW w:w="1785" w:type="dxa"/>
          </w:tcPr>
          <w:p w14:paraId="238EE36C" w14:textId="202EC6D4" w:rsidR="006E75E9" w:rsidRPr="003D7FD8" w:rsidRDefault="006E75E9" w:rsidP="006E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>Bandura-</w:t>
            </w:r>
            <w:proofErr w:type="spellStart"/>
            <w:r w:rsidRPr="003D7FD8">
              <w:rPr>
                <w:rFonts w:ascii="Times New Roman" w:hAnsi="Times New Roman" w:cs="Times New Roman"/>
                <w:sz w:val="24"/>
                <w:szCs w:val="24"/>
              </w:rPr>
              <w:t>Kopala</w:t>
            </w:r>
            <w:proofErr w:type="spellEnd"/>
          </w:p>
          <w:p w14:paraId="3BB76207" w14:textId="77777777" w:rsidR="006E75E9" w:rsidRPr="003D7FD8" w:rsidRDefault="006E75E9" w:rsidP="006E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>K. Ludwiczak</w:t>
            </w:r>
          </w:p>
          <w:p w14:paraId="05387E70" w14:textId="7DD2EF2F" w:rsidR="006E75E9" w:rsidRPr="003D7FD8" w:rsidRDefault="006E75E9" w:rsidP="006E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8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FD8">
              <w:rPr>
                <w:rFonts w:ascii="Times New Roman" w:hAnsi="Times New Roman" w:cs="Times New Roman"/>
                <w:sz w:val="24"/>
                <w:szCs w:val="24"/>
              </w:rPr>
              <w:t>Molęda</w:t>
            </w:r>
          </w:p>
          <w:p w14:paraId="0B90680E" w14:textId="77777777" w:rsidR="006E75E9" w:rsidRPr="003D7FD8" w:rsidRDefault="006E75E9" w:rsidP="006E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5301E" w14:textId="77777777" w:rsidR="00A757BA" w:rsidRDefault="00A757BA"/>
    <w:sectPr w:rsidR="00A757BA" w:rsidSect="006E75E9">
      <w:pgSz w:w="16838" w:h="11906" w:orient="landscape"/>
      <w:pgMar w:top="993" w:right="53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A"/>
    <w:rsid w:val="0016419A"/>
    <w:rsid w:val="003D7FD8"/>
    <w:rsid w:val="00685A05"/>
    <w:rsid w:val="006E75E9"/>
    <w:rsid w:val="008C20CD"/>
    <w:rsid w:val="00A757BA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3BB9"/>
  <w15:chartTrackingRefBased/>
  <w15:docId w15:val="{599B93E1-BC6A-4CA3-B0FB-69D5CC0E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757BA"/>
  </w:style>
  <w:style w:type="paragraph" w:customStyle="1" w:styleId="Default">
    <w:name w:val="Default"/>
    <w:rsid w:val="00A757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Bajko-Karpiak</dc:creator>
  <cp:keywords/>
  <dc:description/>
  <cp:lastModifiedBy>Kamila Bajko-Karpiak</cp:lastModifiedBy>
  <cp:revision>5</cp:revision>
  <dcterms:created xsi:type="dcterms:W3CDTF">2022-03-18T07:29:00Z</dcterms:created>
  <dcterms:modified xsi:type="dcterms:W3CDTF">2022-03-18T11:30:00Z</dcterms:modified>
</cp:coreProperties>
</file>